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2BE8E" w14:textId="77777777" w:rsidR="00400335" w:rsidRPr="00400335" w:rsidRDefault="00400335" w:rsidP="00400335">
      <w:pPr>
        <w:spacing w:after="0" w:line="240" w:lineRule="auto"/>
        <w:rPr>
          <w:rFonts w:asciiTheme="minorHAnsi" w:hAnsiTheme="minorHAnsi" w:cstheme="minorHAnsi"/>
          <w:color w:val="FF0000"/>
          <w:sz w:val="23"/>
          <w:szCs w:val="23"/>
        </w:rPr>
      </w:pPr>
      <w:bookmarkStart w:id="0" w:name="_GoBack"/>
      <w:bookmarkEnd w:id="0"/>
      <w:r w:rsidRPr="00400335">
        <w:rPr>
          <w:rFonts w:asciiTheme="minorHAnsi" w:hAnsiTheme="minorHAnsi" w:cstheme="minorHAnsi"/>
          <w:color w:val="FF0000"/>
          <w:sz w:val="23"/>
          <w:szCs w:val="23"/>
        </w:rPr>
        <w:t>[Insert address]</w:t>
      </w:r>
    </w:p>
    <w:p w14:paraId="6F75252D" w14:textId="77777777" w:rsidR="00400335" w:rsidRPr="00400335" w:rsidRDefault="00400335" w:rsidP="00400335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7C201625" w14:textId="77777777" w:rsidR="00400335" w:rsidRPr="00400335" w:rsidRDefault="00400335" w:rsidP="00400335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75FE91BC" w14:textId="77777777" w:rsidR="00400335" w:rsidRPr="00400335" w:rsidRDefault="00400335" w:rsidP="00400335">
      <w:pPr>
        <w:spacing w:after="0" w:line="240" w:lineRule="auto"/>
        <w:rPr>
          <w:rFonts w:asciiTheme="minorHAnsi" w:hAnsiTheme="minorHAnsi" w:cstheme="minorHAnsi"/>
          <w:color w:val="FF0000"/>
          <w:sz w:val="23"/>
          <w:szCs w:val="23"/>
        </w:rPr>
      </w:pPr>
      <w:r w:rsidRPr="00400335">
        <w:rPr>
          <w:rFonts w:asciiTheme="minorHAnsi" w:hAnsiTheme="minorHAnsi" w:cstheme="minorHAnsi"/>
          <w:color w:val="FF0000"/>
          <w:sz w:val="23"/>
          <w:szCs w:val="23"/>
        </w:rPr>
        <w:t>[Insert date]</w:t>
      </w:r>
    </w:p>
    <w:p w14:paraId="4229C2B9" w14:textId="77777777" w:rsidR="00400335" w:rsidRPr="00400335" w:rsidRDefault="00400335" w:rsidP="00400335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571FFC90" w14:textId="77777777" w:rsidR="00400335" w:rsidRPr="00400335" w:rsidRDefault="00400335" w:rsidP="00400335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0128F37D" w14:textId="77777777" w:rsidR="00EB196C" w:rsidRPr="00400335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400335">
        <w:rPr>
          <w:rFonts w:asciiTheme="minorHAnsi" w:hAnsiTheme="minorHAnsi" w:cstheme="minorHAnsi"/>
          <w:sz w:val="23"/>
          <w:szCs w:val="23"/>
        </w:rPr>
        <w:t xml:space="preserve">Dear </w:t>
      </w:r>
      <w:r w:rsidR="000C6066" w:rsidRPr="00400335">
        <w:rPr>
          <w:rFonts w:asciiTheme="minorHAnsi" w:hAnsiTheme="minorHAnsi" w:cstheme="minorHAnsi"/>
          <w:color w:val="FF0000"/>
          <w:sz w:val="23"/>
          <w:szCs w:val="23"/>
        </w:rPr>
        <w:t>[</w:t>
      </w:r>
      <w:r w:rsidRPr="00400335">
        <w:rPr>
          <w:rFonts w:asciiTheme="minorHAnsi" w:hAnsiTheme="minorHAnsi" w:cstheme="minorHAnsi"/>
          <w:color w:val="FF0000"/>
          <w:sz w:val="23"/>
          <w:szCs w:val="23"/>
        </w:rPr>
        <w:t>Insert MLA’s name</w:t>
      </w:r>
      <w:r w:rsidR="000C6066" w:rsidRPr="00400335">
        <w:rPr>
          <w:rFonts w:asciiTheme="minorHAnsi" w:hAnsiTheme="minorHAnsi" w:cstheme="minorHAnsi"/>
          <w:color w:val="FF0000"/>
          <w:sz w:val="23"/>
          <w:szCs w:val="23"/>
        </w:rPr>
        <w:t xml:space="preserve"> – use </w:t>
      </w:r>
      <w:hyperlink r:id="rId6" w:history="1">
        <w:r w:rsidR="000C6066" w:rsidRPr="00400335">
          <w:rPr>
            <w:rStyle w:val="Hyperlink"/>
            <w:rFonts w:asciiTheme="minorHAnsi" w:hAnsiTheme="minorHAnsi" w:cstheme="minorHAnsi"/>
            <w:color w:val="FF0000"/>
            <w:sz w:val="23"/>
            <w:szCs w:val="23"/>
          </w:rPr>
          <w:t>https://www.leg.bc.ca/learn-about-us/members</w:t>
        </w:r>
      </w:hyperlink>
      <w:r w:rsidR="000C6066" w:rsidRPr="00400335">
        <w:rPr>
          <w:rFonts w:asciiTheme="minorHAnsi" w:hAnsiTheme="minorHAnsi" w:cstheme="minorHAnsi"/>
          <w:color w:val="FF0000"/>
          <w:sz w:val="23"/>
          <w:szCs w:val="23"/>
        </w:rPr>
        <w:t xml:space="preserve"> to find your MLA]</w:t>
      </w:r>
      <w:r w:rsidRPr="00400335">
        <w:rPr>
          <w:rFonts w:asciiTheme="minorHAnsi" w:hAnsiTheme="minorHAnsi" w:cstheme="minorHAnsi"/>
          <w:sz w:val="23"/>
          <w:szCs w:val="23"/>
        </w:rPr>
        <w:t>:</w:t>
      </w:r>
    </w:p>
    <w:p w14:paraId="1B11A75A" w14:textId="77777777" w:rsidR="00EB196C" w:rsidRPr="00400335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0F4DF03B" w14:textId="77777777" w:rsidR="00EB196C" w:rsidRPr="00400335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400335">
        <w:rPr>
          <w:rFonts w:asciiTheme="minorHAnsi" w:hAnsiTheme="minorHAnsi" w:cstheme="minorHAnsi"/>
          <w:sz w:val="23"/>
          <w:szCs w:val="23"/>
        </w:rPr>
        <w:t xml:space="preserve">My name is </w:t>
      </w:r>
      <w:r w:rsidR="000C6066" w:rsidRPr="00400335">
        <w:rPr>
          <w:rFonts w:asciiTheme="minorHAnsi" w:hAnsiTheme="minorHAnsi" w:cstheme="minorHAnsi"/>
          <w:sz w:val="23"/>
          <w:szCs w:val="23"/>
        </w:rPr>
        <w:t>[</w:t>
      </w:r>
      <w:r w:rsidRPr="00400335">
        <w:rPr>
          <w:rFonts w:asciiTheme="minorHAnsi" w:hAnsiTheme="minorHAnsi" w:cstheme="minorHAnsi"/>
          <w:sz w:val="23"/>
          <w:szCs w:val="23"/>
        </w:rPr>
        <w:t>insert your name</w:t>
      </w:r>
      <w:r w:rsidR="000C6066" w:rsidRPr="00400335">
        <w:rPr>
          <w:rFonts w:asciiTheme="minorHAnsi" w:hAnsiTheme="minorHAnsi" w:cstheme="minorHAnsi"/>
          <w:sz w:val="23"/>
          <w:szCs w:val="23"/>
        </w:rPr>
        <w:t>]</w:t>
      </w:r>
      <w:r w:rsidRPr="00400335">
        <w:rPr>
          <w:rFonts w:asciiTheme="minorHAnsi" w:hAnsiTheme="minorHAnsi" w:cstheme="minorHAnsi"/>
          <w:sz w:val="23"/>
          <w:szCs w:val="23"/>
        </w:rPr>
        <w:t xml:space="preserve"> and I am writing to you as your constituent and as </w:t>
      </w:r>
      <w:r w:rsidR="00047375" w:rsidRPr="00400335">
        <w:rPr>
          <w:rFonts w:asciiTheme="minorHAnsi" w:hAnsiTheme="minorHAnsi" w:cstheme="minorHAnsi"/>
          <w:sz w:val="23"/>
          <w:szCs w:val="23"/>
        </w:rPr>
        <w:t xml:space="preserve">the </w:t>
      </w:r>
      <w:r w:rsidR="00C044DA" w:rsidRPr="00400335">
        <w:rPr>
          <w:rFonts w:asciiTheme="minorHAnsi" w:hAnsiTheme="minorHAnsi" w:cstheme="minorHAnsi"/>
          <w:sz w:val="23"/>
          <w:szCs w:val="23"/>
        </w:rPr>
        <w:t>teacher of a</w:t>
      </w:r>
      <w:r w:rsidR="008F5FE1" w:rsidRPr="00400335">
        <w:rPr>
          <w:rFonts w:asciiTheme="minorHAnsi" w:hAnsiTheme="minorHAnsi" w:cstheme="minorHAnsi"/>
          <w:sz w:val="23"/>
          <w:szCs w:val="23"/>
        </w:rPr>
        <w:t xml:space="preserve"> child with </w:t>
      </w:r>
      <w:r w:rsidRPr="00400335">
        <w:rPr>
          <w:rFonts w:asciiTheme="minorHAnsi" w:hAnsiTheme="minorHAnsi" w:cstheme="minorHAnsi"/>
          <w:sz w:val="23"/>
          <w:szCs w:val="23"/>
        </w:rPr>
        <w:t xml:space="preserve">Developmental Coordination Disorder (DCD). </w:t>
      </w:r>
    </w:p>
    <w:p w14:paraId="3C05BFD1" w14:textId="77777777" w:rsidR="00EB196C" w:rsidRPr="00400335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439C95D8" w14:textId="77777777" w:rsidR="00566743" w:rsidRPr="00400335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400335">
        <w:rPr>
          <w:rFonts w:asciiTheme="minorHAnsi" w:hAnsiTheme="minorHAnsi" w:cstheme="minorHAnsi"/>
          <w:sz w:val="23"/>
          <w:szCs w:val="23"/>
        </w:rPr>
        <w:t xml:space="preserve">DCD is a chronic motor skill disorder seen in children and youth, which significantly affects activities of daily living, school performance, and leisure activities. </w:t>
      </w:r>
      <w:r w:rsidR="00F5537A" w:rsidRPr="00400335">
        <w:rPr>
          <w:rFonts w:asciiTheme="minorHAnsi" w:hAnsiTheme="minorHAnsi" w:cstheme="minorHAnsi"/>
          <w:sz w:val="23"/>
          <w:szCs w:val="23"/>
        </w:rPr>
        <w:t>Children with DCD struggle to learn basic motor tasks</w:t>
      </w:r>
      <w:r w:rsidR="00566743" w:rsidRPr="00400335">
        <w:rPr>
          <w:rFonts w:asciiTheme="minorHAnsi" w:hAnsiTheme="minorHAnsi" w:cstheme="minorHAnsi"/>
          <w:sz w:val="23"/>
          <w:szCs w:val="23"/>
        </w:rPr>
        <w:t>,</w:t>
      </w:r>
      <w:r w:rsidR="00F5537A" w:rsidRPr="00400335">
        <w:rPr>
          <w:rFonts w:asciiTheme="minorHAnsi" w:hAnsiTheme="minorHAnsi" w:cstheme="minorHAnsi"/>
          <w:sz w:val="23"/>
          <w:szCs w:val="23"/>
        </w:rPr>
        <w:t xml:space="preserve"> such a</w:t>
      </w:r>
      <w:r w:rsidR="00D922CB" w:rsidRPr="00400335">
        <w:rPr>
          <w:rFonts w:asciiTheme="minorHAnsi" w:hAnsiTheme="minorHAnsi" w:cstheme="minorHAnsi"/>
          <w:sz w:val="23"/>
          <w:szCs w:val="23"/>
        </w:rPr>
        <w:t>s</w:t>
      </w:r>
      <w:r w:rsidR="00F5537A" w:rsidRPr="00400335">
        <w:rPr>
          <w:rFonts w:asciiTheme="minorHAnsi" w:hAnsiTheme="minorHAnsi" w:cstheme="minorHAnsi"/>
          <w:sz w:val="23"/>
          <w:szCs w:val="23"/>
        </w:rPr>
        <w:t xml:space="preserve"> </w:t>
      </w:r>
      <w:r w:rsidR="00D922CB" w:rsidRPr="00400335">
        <w:rPr>
          <w:rFonts w:asciiTheme="minorHAnsi" w:hAnsiTheme="minorHAnsi" w:cstheme="minorHAnsi"/>
          <w:sz w:val="23"/>
          <w:szCs w:val="23"/>
        </w:rPr>
        <w:t>doing up zippers and buttons</w:t>
      </w:r>
      <w:r w:rsidR="00F5537A" w:rsidRPr="00400335">
        <w:rPr>
          <w:rFonts w:asciiTheme="minorHAnsi" w:hAnsiTheme="minorHAnsi" w:cstheme="minorHAnsi"/>
          <w:sz w:val="23"/>
          <w:szCs w:val="23"/>
        </w:rPr>
        <w:t xml:space="preserve">, throwing and catching a ball, printing at school, and learning to swim. </w:t>
      </w:r>
    </w:p>
    <w:p w14:paraId="692D6A9D" w14:textId="77777777" w:rsidR="00566743" w:rsidRPr="00400335" w:rsidRDefault="00566743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0E5FFF80" w14:textId="77777777" w:rsidR="00566743" w:rsidRPr="00400335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400335">
        <w:rPr>
          <w:rFonts w:asciiTheme="minorHAnsi" w:hAnsiTheme="minorHAnsi" w:cstheme="minorHAnsi"/>
          <w:sz w:val="23"/>
          <w:szCs w:val="23"/>
        </w:rPr>
        <w:t xml:space="preserve">DCD affects </w:t>
      </w:r>
      <w:r w:rsidR="00C414F6" w:rsidRPr="00400335">
        <w:rPr>
          <w:rFonts w:asciiTheme="minorHAnsi" w:hAnsiTheme="minorHAnsi" w:cstheme="minorHAnsi"/>
          <w:sz w:val="23"/>
          <w:szCs w:val="23"/>
        </w:rPr>
        <w:t>~30,000</w:t>
      </w:r>
      <w:r w:rsidRPr="00400335">
        <w:rPr>
          <w:rFonts w:asciiTheme="minorHAnsi" w:hAnsiTheme="minorHAnsi" w:cstheme="minorHAnsi"/>
          <w:sz w:val="23"/>
          <w:szCs w:val="23"/>
        </w:rPr>
        <w:t xml:space="preserve"> children in British Columbia, </w:t>
      </w:r>
      <w:r w:rsidR="00C414F6" w:rsidRPr="00400335">
        <w:rPr>
          <w:rFonts w:asciiTheme="minorHAnsi" w:hAnsiTheme="minorHAnsi" w:cstheme="minorHAnsi"/>
          <w:sz w:val="23"/>
          <w:szCs w:val="23"/>
        </w:rPr>
        <w:t>yet mo</w:t>
      </w:r>
      <w:r w:rsidR="00BF0FF7" w:rsidRPr="00400335">
        <w:rPr>
          <w:rFonts w:asciiTheme="minorHAnsi" w:hAnsiTheme="minorHAnsi" w:cstheme="minorHAnsi"/>
          <w:sz w:val="23"/>
          <w:szCs w:val="23"/>
        </w:rPr>
        <w:t>s</w:t>
      </w:r>
      <w:r w:rsidR="00C414F6" w:rsidRPr="00400335">
        <w:rPr>
          <w:rFonts w:asciiTheme="minorHAnsi" w:hAnsiTheme="minorHAnsi" w:cstheme="minorHAnsi"/>
          <w:sz w:val="23"/>
          <w:szCs w:val="23"/>
        </w:rPr>
        <w:t>t children do not receive a diagnosis, therapy, or support. This number equates to</w:t>
      </w:r>
      <w:r w:rsidRPr="00400335">
        <w:rPr>
          <w:rFonts w:asciiTheme="minorHAnsi" w:hAnsiTheme="minorHAnsi" w:cstheme="minorHAnsi"/>
          <w:sz w:val="23"/>
          <w:szCs w:val="23"/>
        </w:rPr>
        <w:t xml:space="preserve"> 1-2 children in every classroom</w:t>
      </w:r>
      <w:r w:rsidR="00C414F6" w:rsidRPr="00400335">
        <w:rPr>
          <w:rFonts w:asciiTheme="minorHAnsi" w:hAnsiTheme="minorHAnsi" w:cstheme="minorHAnsi"/>
          <w:sz w:val="23"/>
          <w:szCs w:val="23"/>
        </w:rPr>
        <w:t xml:space="preserve"> </w:t>
      </w:r>
      <w:r w:rsidR="00BF0FF7" w:rsidRPr="00400335">
        <w:rPr>
          <w:rFonts w:asciiTheme="minorHAnsi" w:hAnsiTheme="minorHAnsi" w:cstheme="minorHAnsi"/>
          <w:sz w:val="23"/>
          <w:szCs w:val="23"/>
        </w:rPr>
        <w:t>who</w:t>
      </w:r>
      <w:r w:rsidR="00C414F6" w:rsidRPr="00400335">
        <w:rPr>
          <w:rFonts w:asciiTheme="minorHAnsi" w:hAnsiTheme="minorHAnsi" w:cstheme="minorHAnsi"/>
          <w:sz w:val="23"/>
          <w:szCs w:val="23"/>
        </w:rPr>
        <w:t xml:space="preserve"> are affected</w:t>
      </w:r>
      <w:r w:rsidRPr="00400335">
        <w:rPr>
          <w:rFonts w:asciiTheme="minorHAnsi" w:hAnsiTheme="minorHAnsi" w:cstheme="minorHAnsi"/>
          <w:sz w:val="23"/>
          <w:szCs w:val="23"/>
        </w:rPr>
        <w:t>. If left untreated</w:t>
      </w:r>
      <w:r w:rsidR="00C414F6" w:rsidRPr="00400335">
        <w:rPr>
          <w:rFonts w:asciiTheme="minorHAnsi" w:hAnsiTheme="minorHAnsi" w:cstheme="minorHAnsi"/>
          <w:sz w:val="23"/>
          <w:szCs w:val="23"/>
        </w:rPr>
        <w:t>,</w:t>
      </w:r>
      <w:r w:rsidRPr="00400335">
        <w:rPr>
          <w:rFonts w:asciiTheme="minorHAnsi" w:hAnsiTheme="minorHAnsi" w:cstheme="minorHAnsi"/>
          <w:sz w:val="23"/>
          <w:szCs w:val="23"/>
        </w:rPr>
        <w:t xml:space="preserve"> children with DCD are likely to experience behaviour problems in school, </w:t>
      </w:r>
      <w:r w:rsidR="00F50024" w:rsidRPr="00400335">
        <w:rPr>
          <w:rFonts w:asciiTheme="minorHAnsi" w:hAnsiTheme="minorHAnsi" w:cstheme="minorHAnsi"/>
          <w:sz w:val="23"/>
          <w:szCs w:val="23"/>
        </w:rPr>
        <w:t xml:space="preserve">and </w:t>
      </w:r>
      <w:r w:rsidRPr="00400335">
        <w:rPr>
          <w:rFonts w:asciiTheme="minorHAnsi" w:hAnsiTheme="minorHAnsi" w:cstheme="minorHAnsi"/>
          <w:sz w:val="23"/>
          <w:szCs w:val="23"/>
        </w:rPr>
        <w:t>display low academic performance, poor self-esteem</w:t>
      </w:r>
      <w:r w:rsidR="00C414F6" w:rsidRPr="00400335">
        <w:rPr>
          <w:rFonts w:asciiTheme="minorHAnsi" w:hAnsiTheme="minorHAnsi" w:cstheme="minorHAnsi"/>
          <w:sz w:val="23"/>
          <w:szCs w:val="23"/>
        </w:rPr>
        <w:t>,</w:t>
      </w:r>
      <w:r w:rsidRPr="00400335">
        <w:rPr>
          <w:rFonts w:asciiTheme="minorHAnsi" w:hAnsiTheme="minorHAnsi" w:cstheme="minorHAnsi"/>
          <w:sz w:val="23"/>
          <w:szCs w:val="23"/>
        </w:rPr>
        <w:t xml:space="preserve"> </w:t>
      </w:r>
      <w:r w:rsidR="00A50A56" w:rsidRPr="00400335">
        <w:rPr>
          <w:rFonts w:asciiTheme="minorHAnsi" w:hAnsiTheme="minorHAnsi" w:cstheme="minorHAnsi"/>
          <w:sz w:val="23"/>
          <w:szCs w:val="23"/>
        </w:rPr>
        <w:t xml:space="preserve">and </w:t>
      </w:r>
      <w:r w:rsidRPr="00400335">
        <w:rPr>
          <w:rFonts w:asciiTheme="minorHAnsi" w:hAnsiTheme="minorHAnsi" w:cstheme="minorHAnsi"/>
          <w:sz w:val="23"/>
          <w:szCs w:val="23"/>
        </w:rPr>
        <w:t xml:space="preserve">mental health problems. </w:t>
      </w:r>
    </w:p>
    <w:p w14:paraId="13D98BA6" w14:textId="77777777" w:rsidR="00566743" w:rsidRPr="00400335" w:rsidRDefault="00566743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1BCF10FC" w14:textId="77777777" w:rsidR="00EB196C" w:rsidRPr="00400335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400335">
        <w:rPr>
          <w:rFonts w:asciiTheme="minorHAnsi" w:hAnsiTheme="minorHAnsi" w:cstheme="minorHAnsi"/>
          <w:sz w:val="23"/>
          <w:szCs w:val="23"/>
        </w:rPr>
        <w:t xml:space="preserve">Although DCD is a chronic lifelong condition, the good news is that a little treatment can go a long way. </w:t>
      </w:r>
      <w:r w:rsidR="00F50024" w:rsidRPr="00400335">
        <w:rPr>
          <w:rFonts w:asciiTheme="minorHAnsi" w:hAnsiTheme="minorHAnsi" w:cstheme="minorHAnsi"/>
          <w:sz w:val="23"/>
          <w:szCs w:val="23"/>
        </w:rPr>
        <w:t>Occupational therapy</w:t>
      </w:r>
      <w:r w:rsidR="002C26F4" w:rsidRPr="00400335">
        <w:rPr>
          <w:rFonts w:asciiTheme="minorHAnsi" w:hAnsiTheme="minorHAnsi" w:cstheme="minorHAnsi"/>
          <w:sz w:val="23"/>
          <w:szCs w:val="23"/>
        </w:rPr>
        <w:t xml:space="preserve"> help</w:t>
      </w:r>
      <w:r w:rsidR="007555BE" w:rsidRPr="00400335">
        <w:rPr>
          <w:rFonts w:asciiTheme="minorHAnsi" w:hAnsiTheme="minorHAnsi" w:cstheme="minorHAnsi"/>
          <w:sz w:val="23"/>
          <w:szCs w:val="23"/>
        </w:rPr>
        <w:t>s</w:t>
      </w:r>
      <w:r w:rsidR="002C26F4" w:rsidRPr="00400335">
        <w:rPr>
          <w:rFonts w:asciiTheme="minorHAnsi" w:hAnsiTheme="minorHAnsi" w:cstheme="minorHAnsi"/>
          <w:sz w:val="23"/>
          <w:szCs w:val="23"/>
        </w:rPr>
        <w:t xml:space="preserve"> children with DCD to learn motor skills</w:t>
      </w:r>
      <w:r w:rsidR="00566743" w:rsidRPr="00400335">
        <w:rPr>
          <w:rFonts w:asciiTheme="minorHAnsi" w:hAnsiTheme="minorHAnsi" w:cstheme="minorHAnsi"/>
          <w:sz w:val="23"/>
          <w:szCs w:val="23"/>
        </w:rPr>
        <w:t>,</w:t>
      </w:r>
      <w:r w:rsidR="002C26F4" w:rsidRPr="00400335">
        <w:rPr>
          <w:rFonts w:asciiTheme="minorHAnsi" w:hAnsiTheme="minorHAnsi" w:cstheme="minorHAnsi"/>
          <w:sz w:val="23"/>
          <w:szCs w:val="23"/>
        </w:rPr>
        <w:t xml:space="preserve"> </w:t>
      </w:r>
      <w:r w:rsidR="00372CA1" w:rsidRPr="00400335">
        <w:rPr>
          <w:rFonts w:asciiTheme="minorHAnsi" w:hAnsiTheme="minorHAnsi" w:cstheme="minorHAnsi"/>
          <w:sz w:val="23"/>
          <w:szCs w:val="23"/>
        </w:rPr>
        <w:t>to increase</w:t>
      </w:r>
      <w:r w:rsidR="002C26F4" w:rsidRPr="00400335">
        <w:rPr>
          <w:rFonts w:asciiTheme="minorHAnsi" w:hAnsiTheme="minorHAnsi" w:cstheme="minorHAnsi"/>
          <w:sz w:val="23"/>
          <w:szCs w:val="23"/>
        </w:rPr>
        <w:t xml:space="preserve"> </w:t>
      </w:r>
      <w:r w:rsidR="00372CA1" w:rsidRPr="00400335">
        <w:rPr>
          <w:rFonts w:asciiTheme="minorHAnsi" w:hAnsiTheme="minorHAnsi" w:cstheme="minorHAnsi"/>
          <w:sz w:val="23"/>
          <w:szCs w:val="23"/>
        </w:rPr>
        <w:t>their functioning</w:t>
      </w:r>
      <w:r w:rsidR="002C26F4" w:rsidRPr="00400335">
        <w:rPr>
          <w:rFonts w:asciiTheme="minorHAnsi" w:hAnsiTheme="minorHAnsi" w:cstheme="minorHAnsi"/>
          <w:sz w:val="23"/>
          <w:szCs w:val="23"/>
        </w:rPr>
        <w:t xml:space="preserve">, </w:t>
      </w:r>
      <w:r w:rsidR="00566743" w:rsidRPr="00400335">
        <w:rPr>
          <w:rFonts w:asciiTheme="minorHAnsi" w:hAnsiTheme="minorHAnsi" w:cstheme="minorHAnsi"/>
          <w:sz w:val="23"/>
          <w:szCs w:val="23"/>
        </w:rPr>
        <w:t xml:space="preserve">and to participate and be successful alongside their peers, </w:t>
      </w:r>
      <w:r w:rsidR="002C26F4" w:rsidRPr="00400335">
        <w:rPr>
          <w:rFonts w:asciiTheme="minorHAnsi" w:hAnsiTheme="minorHAnsi" w:cstheme="minorHAnsi"/>
          <w:sz w:val="23"/>
          <w:szCs w:val="23"/>
        </w:rPr>
        <w:t xml:space="preserve">but </w:t>
      </w:r>
      <w:r w:rsidR="00372CA1" w:rsidRPr="00400335">
        <w:rPr>
          <w:rFonts w:asciiTheme="minorHAnsi" w:hAnsiTheme="minorHAnsi" w:cstheme="minorHAnsi"/>
          <w:sz w:val="23"/>
          <w:szCs w:val="23"/>
        </w:rPr>
        <w:t>intervention for DCD is</w:t>
      </w:r>
      <w:r w:rsidR="002C26F4" w:rsidRPr="00400335">
        <w:rPr>
          <w:rFonts w:asciiTheme="minorHAnsi" w:hAnsiTheme="minorHAnsi" w:cstheme="minorHAnsi"/>
          <w:sz w:val="23"/>
          <w:szCs w:val="23"/>
        </w:rPr>
        <w:t xml:space="preserve"> not yet standard of care. </w:t>
      </w:r>
      <w:r w:rsidR="00566743" w:rsidRPr="00400335">
        <w:rPr>
          <w:rFonts w:asciiTheme="minorHAnsi" w:hAnsiTheme="minorHAnsi" w:cstheme="minorHAnsi"/>
          <w:sz w:val="23"/>
          <w:szCs w:val="23"/>
        </w:rPr>
        <w:t>Best practices in DCD treatment lead to measurable improvements in adaptive functioning (e.g.</w:t>
      </w:r>
      <w:r w:rsidR="004D74BA" w:rsidRPr="00400335">
        <w:rPr>
          <w:rFonts w:asciiTheme="minorHAnsi" w:hAnsiTheme="minorHAnsi" w:cstheme="minorHAnsi"/>
          <w:sz w:val="23"/>
          <w:szCs w:val="23"/>
        </w:rPr>
        <w:t>,</w:t>
      </w:r>
      <w:r w:rsidR="00566743" w:rsidRPr="00400335">
        <w:rPr>
          <w:rFonts w:asciiTheme="minorHAnsi" w:hAnsiTheme="minorHAnsi" w:cstheme="minorHAnsi"/>
          <w:sz w:val="23"/>
          <w:szCs w:val="23"/>
        </w:rPr>
        <w:t xml:space="preserve"> greater independence with self-care activities</w:t>
      </w:r>
      <w:r w:rsidR="004D74BA" w:rsidRPr="00400335">
        <w:rPr>
          <w:rFonts w:asciiTheme="minorHAnsi" w:hAnsiTheme="minorHAnsi" w:cstheme="minorHAnsi"/>
          <w:sz w:val="23"/>
          <w:szCs w:val="23"/>
        </w:rPr>
        <w:t>, improved written output at school, acquisition of motor skills to enable participation in play and leisure activities</w:t>
      </w:r>
      <w:r w:rsidR="00566743" w:rsidRPr="00400335">
        <w:rPr>
          <w:rFonts w:asciiTheme="minorHAnsi" w:hAnsiTheme="minorHAnsi" w:cstheme="minorHAnsi"/>
          <w:sz w:val="23"/>
          <w:szCs w:val="23"/>
        </w:rPr>
        <w:t xml:space="preserve">), </w:t>
      </w:r>
      <w:r w:rsidR="004D74BA" w:rsidRPr="00400335">
        <w:rPr>
          <w:rFonts w:asciiTheme="minorHAnsi" w:hAnsiTheme="minorHAnsi" w:cstheme="minorHAnsi"/>
          <w:sz w:val="23"/>
          <w:szCs w:val="23"/>
        </w:rPr>
        <w:t>which can have a positive effect on the child’s self-esteem and mental health.</w:t>
      </w:r>
      <w:r w:rsidR="00566743" w:rsidRPr="00400335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71CB576E" w14:textId="77777777" w:rsidR="00EB196C" w:rsidRPr="00400335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20E60688" w14:textId="77777777" w:rsidR="00566743" w:rsidRPr="00400335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400335">
        <w:rPr>
          <w:rFonts w:asciiTheme="minorHAnsi" w:hAnsiTheme="minorHAnsi" w:cstheme="minorHAnsi"/>
          <w:sz w:val="23"/>
          <w:szCs w:val="23"/>
        </w:rPr>
        <w:t xml:space="preserve">I am writing to request your support to ensure funding is available for diagnosis and </w:t>
      </w:r>
      <w:r w:rsidR="00A50A56" w:rsidRPr="00400335">
        <w:rPr>
          <w:rFonts w:asciiTheme="minorHAnsi" w:hAnsiTheme="minorHAnsi" w:cstheme="minorHAnsi"/>
          <w:sz w:val="23"/>
          <w:szCs w:val="23"/>
        </w:rPr>
        <w:t xml:space="preserve">treatment </w:t>
      </w:r>
      <w:r w:rsidRPr="00400335">
        <w:rPr>
          <w:rFonts w:asciiTheme="minorHAnsi" w:hAnsiTheme="minorHAnsi" w:cstheme="minorHAnsi"/>
          <w:sz w:val="23"/>
          <w:szCs w:val="23"/>
        </w:rPr>
        <w:t>so that children</w:t>
      </w:r>
      <w:r w:rsidR="006D009C" w:rsidRPr="00400335">
        <w:rPr>
          <w:rFonts w:asciiTheme="minorHAnsi" w:hAnsiTheme="minorHAnsi" w:cstheme="minorHAnsi"/>
          <w:sz w:val="23"/>
          <w:szCs w:val="23"/>
        </w:rPr>
        <w:t xml:space="preserve"> with</w:t>
      </w:r>
      <w:r w:rsidRPr="00400335">
        <w:rPr>
          <w:rFonts w:asciiTheme="minorHAnsi" w:hAnsiTheme="minorHAnsi" w:cstheme="minorHAnsi"/>
          <w:sz w:val="23"/>
          <w:szCs w:val="23"/>
        </w:rPr>
        <w:t xml:space="preserve"> DCD can experience success and </w:t>
      </w:r>
      <w:r w:rsidR="00BF0FF7" w:rsidRPr="00400335">
        <w:rPr>
          <w:rFonts w:asciiTheme="minorHAnsi" w:hAnsiTheme="minorHAnsi" w:cstheme="minorHAnsi"/>
          <w:sz w:val="23"/>
          <w:szCs w:val="23"/>
        </w:rPr>
        <w:t>the negative developmental trajectory associated with this disorder can be prevented.</w:t>
      </w:r>
      <w:r w:rsidR="00047375" w:rsidRPr="00400335">
        <w:rPr>
          <w:rFonts w:asciiTheme="minorHAnsi" w:hAnsiTheme="minorHAnsi" w:cstheme="minorHAnsi"/>
          <w:sz w:val="23"/>
          <w:szCs w:val="23"/>
        </w:rPr>
        <w:t xml:space="preserve"> </w:t>
      </w:r>
      <w:r w:rsidR="00B37C77" w:rsidRPr="00400335">
        <w:rPr>
          <w:rFonts w:asciiTheme="minorHAnsi" w:hAnsiTheme="minorHAnsi" w:cstheme="minorHAnsi"/>
          <w:sz w:val="23"/>
          <w:szCs w:val="23"/>
        </w:rPr>
        <w:t xml:space="preserve">I would like to meet with you to discuss solutions to better support children with DCD. </w:t>
      </w:r>
    </w:p>
    <w:p w14:paraId="339554B7" w14:textId="77777777" w:rsidR="00566743" w:rsidRPr="00400335" w:rsidRDefault="00566743" w:rsidP="00566743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400335">
        <w:rPr>
          <w:rFonts w:asciiTheme="minorHAnsi" w:hAnsiTheme="minorHAnsi" w:cstheme="minorHAnsi"/>
          <w:sz w:val="23"/>
          <w:szCs w:val="23"/>
        </w:rPr>
        <w:t xml:space="preserve">Improved funding/access to school-based </w:t>
      </w:r>
      <w:r w:rsidR="00B37C77" w:rsidRPr="00400335">
        <w:rPr>
          <w:rFonts w:asciiTheme="minorHAnsi" w:hAnsiTheme="minorHAnsi" w:cstheme="minorHAnsi"/>
          <w:sz w:val="23"/>
          <w:szCs w:val="23"/>
        </w:rPr>
        <w:t xml:space="preserve">occupational </w:t>
      </w:r>
      <w:r w:rsidRPr="00400335">
        <w:rPr>
          <w:rFonts w:asciiTheme="minorHAnsi" w:hAnsiTheme="minorHAnsi" w:cstheme="minorHAnsi"/>
          <w:sz w:val="23"/>
          <w:szCs w:val="23"/>
        </w:rPr>
        <w:t>therapists</w:t>
      </w:r>
      <w:r w:rsidR="00B37C77" w:rsidRPr="00400335">
        <w:rPr>
          <w:rFonts w:asciiTheme="minorHAnsi" w:hAnsiTheme="minorHAnsi" w:cstheme="minorHAnsi"/>
          <w:sz w:val="23"/>
          <w:szCs w:val="23"/>
        </w:rPr>
        <w:t xml:space="preserve"> (OTs)</w:t>
      </w:r>
    </w:p>
    <w:p w14:paraId="02DFCAFF" w14:textId="77777777" w:rsidR="00566743" w:rsidRPr="00400335" w:rsidRDefault="00566743" w:rsidP="00566743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400335">
        <w:rPr>
          <w:rFonts w:asciiTheme="minorHAnsi" w:hAnsiTheme="minorHAnsi" w:cstheme="minorHAnsi"/>
          <w:sz w:val="23"/>
          <w:szCs w:val="23"/>
        </w:rPr>
        <w:t xml:space="preserve">Funding to enable </w:t>
      </w:r>
      <w:r w:rsidR="00B37C77" w:rsidRPr="00400335">
        <w:rPr>
          <w:rFonts w:asciiTheme="minorHAnsi" w:hAnsiTheme="minorHAnsi" w:cstheme="minorHAnsi"/>
          <w:sz w:val="23"/>
          <w:szCs w:val="23"/>
        </w:rPr>
        <w:t xml:space="preserve">OTs </w:t>
      </w:r>
      <w:r w:rsidRPr="00400335">
        <w:rPr>
          <w:rFonts w:asciiTheme="minorHAnsi" w:hAnsiTheme="minorHAnsi" w:cstheme="minorHAnsi"/>
          <w:sz w:val="23"/>
          <w:szCs w:val="23"/>
        </w:rPr>
        <w:t>to provide evidence-based intervention as standard of care (currently only those with access to private funds can afford these treatments)</w:t>
      </w:r>
    </w:p>
    <w:p w14:paraId="5E7B5C4C" w14:textId="77777777" w:rsidR="00566743" w:rsidRPr="00400335" w:rsidRDefault="00566743" w:rsidP="00566743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400335">
        <w:rPr>
          <w:rFonts w:asciiTheme="minorHAnsi" w:hAnsiTheme="minorHAnsi" w:cstheme="minorHAnsi"/>
          <w:sz w:val="23"/>
          <w:szCs w:val="23"/>
        </w:rPr>
        <w:t>Funding for early intervention</w:t>
      </w:r>
    </w:p>
    <w:p w14:paraId="3D90AA47" w14:textId="77777777" w:rsidR="00EB196C" w:rsidRPr="00400335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71E12807" w14:textId="77777777" w:rsidR="00B37C77" w:rsidRPr="00400335" w:rsidRDefault="00B37C77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400335">
        <w:rPr>
          <w:rFonts w:asciiTheme="minorHAnsi" w:hAnsiTheme="minorHAnsi" w:cstheme="minorHAnsi"/>
          <w:sz w:val="23"/>
          <w:szCs w:val="23"/>
        </w:rPr>
        <w:t>I look forward to hearing from you to set up a meeting.</w:t>
      </w:r>
    </w:p>
    <w:p w14:paraId="65C98442" w14:textId="77777777" w:rsidR="00047375" w:rsidRPr="00400335" w:rsidRDefault="00047375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7EE3D195" w14:textId="77777777" w:rsidR="00EB196C" w:rsidRPr="00400335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400335">
        <w:rPr>
          <w:rFonts w:asciiTheme="minorHAnsi" w:hAnsiTheme="minorHAnsi" w:cstheme="minorHAnsi"/>
          <w:sz w:val="23"/>
          <w:szCs w:val="23"/>
        </w:rPr>
        <w:t>Yours sincerely,</w:t>
      </w:r>
    </w:p>
    <w:p w14:paraId="04EC39C4" w14:textId="77777777" w:rsidR="00B6285D" w:rsidRPr="00400335" w:rsidRDefault="00B6285D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7570D8C2" w14:textId="77777777" w:rsidR="00B6285D" w:rsidRPr="00400335" w:rsidRDefault="00B6285D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05389267" w14:textId="77777777" w:rsidR="00400335" w:rsidRPr="002E4A72" w:rsidRDefault="00400335" w:rsidP="00400335">
      <w:pPr>
        <w:rPr>
          <w:rFonts w:asciiTheme="minorHAnsi" w:hAnsiTheme="minorHAnsi" w:cstheme="minorHAnsi"/>
          <w:sz w:val="23"/>
          <w:szCs w:val="23"/>
        </w:rPr>
      </w:pPr>
      <w:r w:rsidRPr="002E4A72">
        <w:rPr>
          <w:rFonts w:asciiTheme="minorHAnsi" w:hAnsiTheme="minorHAnsi" w:cstheme="minorHAnsi"/>
          <w:sz w:val="23"/>
          <w:szCs w:val="23"/>
        </w:rPr>
        <w:t>___________________________</w:t>
      </w:r>
    </w:p>
    <w:p w14:paraId="665519B6" w14:textId="27832973" w:rsidR="00047375" w:rsidRPr="00400335" w:rsidRDefault="00400335">
      <w:pPr>
        <w:rPr>
          <w:rFonts w:asciiTheme="minorHAnsi" w:hAnsiTheme="minorHAnsi" w:cstheme="minorHAnsi"/>
          <w:color w:val="FF0000"/>
          <w:sz w:val="23"/>
          <w:szCs w:val="23"/>
        </w:rPr>
      </w:pPr>
      <w:r w:rsidRPr="002E4A72">
        <w:rPr>
          <w:rFonts w:asciiTheme="minorHAnsi" w:hAnsiTheme="minorHAnsi" w:cstheme="minorHAnsi"/>
          <w:color w:val="FF0000"/>
          <w:sz w:val="23"/>
          <w:szCs w:val="23"/>
        </w:rPr>
        <w:t xml:space="preserve">[Insert name of </w:t>
      </w:r>
      <w:r w:rsidR="003D3BAD">
        <w:rPr>
          <w:rFonts w:asciiTheme="minorHAnsi" w:hAnsiTheme="minorHAnsi" w:cstheme="minorHAnsi"/>
          <w:color w:val="FF0000"/>
          <w:sz w:val="23"/>
          <w:szCs w:val="23"/>
        </w:rPr>
        <w:t>teacher</w:t>
      </w:r>
      <w:r w:rsidRPr="002E4A72">
        <w:rPr>
          <w:rFonts w:asciiTheme="minorHAnsi" w:hAnsiTheme="minorHAnsi" w:cstheme="minorHAnsi"/>
          <w:color w:val="FF0000"/>
          <w:sz w:val="23"/>
          <w:szCs w:val="23"/>
        </w:rPr>
        <w:t xml:space="preserve"> and sign above]</w:t>
      </w:r>
      <w:r w:rsidR="00047375" w:rsidRPr="00400335">
        <w:rPr>
          <w:rFonts w:asciiTheme="minorHAnsi" w:hAnsiTheme="minorHAnsi" w:cstheme="minorHAnsi"/>
          <w:b/>
          <w:sz w:val="23"/>
          <w:szCs w:val="23"/>
        </w:rPr>
        <w:br w:type="page"/>
      </w:r>
    </w:p>
    <w:p w14:paraId="69C83FF8" w14:textId="77777777" w:rsidR="00EB196C" w:rsidRPr="00400335" w:rsidRDefault="00EB196C" w:rsidP="00EB196C">
      <w:pPr>
        <w:spacing w:after="0" w:line="240" w:lineRule="auto"/>
        <w:jc w:val="center"/>
        <w:rPr>
          <w:rFonts w:asciiTheme="minorHAnsi" w:hAnsiTheme="minorHAnsi" w:cstheme="minorHAnsi"/>
          <w:b/>
          <w:color w:val="4F81BD" w:themeColor="accent1"/>
          <w:sz w:val="24"/>
        </w:rPr>
      </w:pPr>
      <w:r w:rsidRPr="00400335">
        <w:rPr>
          <w:rFonts w:asciiTheme="minorHAnsi" w:hAnsiTheme="minorHAnsi" w:cstheme="minorHAnsi"/>
          <w:b/>
          <w:color w:val="4F81BD" w:themeColor="accent1"/>
          <w:sz w:val="24"/>
        </w:rPr>
        <w:lastRenderedPageBreak/>
        <w:t>Appendix B – Top Tips for Meeting with Elected Officials</w:t>
      </w:r>
    </w:p>
    <w:p w14:paraId="424AF9AA" w14:textId="77777777" w:rsidR="00EB196C" w:rsidRPr="00400335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5158D02A" w14:textId="77777777" w:rsidR="00EB196C" w:rsidRPr="00400335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400335">
        <w:rPr>
          <w:rFonts w:asciiTheme="minorHAnsi" w:hAnsiTheme="minorHAnsi" w:cstheme="minorHAnsi"/>
          <w:sz w:val="23"/>
          <w:szCs w:val="23"/>
        </w:rPr>
        <w:t xml:space="preserve">Meeting with elected officials and those running for office is a great way for </w:t>
      </w:r>
      <w:r w:rsidR="00047375" w:rsidRPr="00400335">
        <w:rPr>
          <w:rFonts w:asciiTheme="minorHAnsi" w:hAnsiTheme="minorHAnsi" w:cstheme="minorHAnsi"/>
          <w:sz w:val="23"/>
          <w:szCs w:val="23"/>
        </w:rPr>
        <w:t>teachers, parents</w:t>
      </w:r>
      <w:r w:rsidR="00F50024" w:rsidRPr="00400335">
        <w:rPr>
          <w:rFonts w:asciiTheme="minorHAnsi" w:hAnsiTheme="minorHAnsi" w:cstheme="minorHAnsi"/>
          <w:sz w:val="23"/>
          <w:szCs w:val="23"/>
        </w:rPr>
        <w:t>,</w:t>
      </w:r>
      <w:r w:rsidR="00047375" w:rsidRPr="00400335">
        <w:rPr>
          <w:rFonts w:asciiTheme="minorHAnsi" w:hAnsiTheme="minorHAnsi" w:cstheme="minorHAnsi"/>
          <w:sz w:val="23"/>
          <w:szCs w:val="23"/>
        </w:rPr>
        <w:t xml:space="preserve"> and other advocates</w:t>
      </w:r>
      <w:r w:rsidRPr="00400335">
        <w:rPr>
          <w:rFonts w:asciiTheme="minorHAnsi" w:hAnsiTheme="minorHAnsi" w:cstheme="minorHAnsi"/>
          <w:sz w:val="23"/>
          <w:szCs w:val="23"/>
        </w:rPr>
        <w:t xml:space="preserve"> to communicate on important issues. Through these interactions, you can provide valuable education about occupational therapy. Here are a few tips to help you and your audience get the most out of your meeting:</w:t>
      </w:r>
    </w:p>
    <w:p w14:paraId="5736BA31" w14:textId="77777777" w:rsidR="00EB196C" w:rsidRPr="00400335" w:rsidRDefault="00EB196C" w:rsidP="00EB196C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6991C8F5" w14:textId="77777777" w:rsidR="00EB196C" w:rsidRPr="00400335" w:rsidRDefault="00EB196C" w:rsidP="00400335">
      <w:pPr>
        <w:spacing w:after="60" w:line="240" w:lineRule="auto"/>
        <w:rPr>
          <w:rFonts w:asciiTheme="minorHAnsi" w:hAnsiTheme="minorHAnsi" w:cstheme="minorHAnsi"/>
          <w:b/>
          <w:color w:val="4F81BD" w:themeColor="accent1"/>
          <w:sz w:val="24"/>
          <w:u w:val="single"/>
        </w:rPr>
      </w:pPr>
      <w:r w:rsidRPr="00400335">
        <w:rPr>
          <w:rFonts w:asciiTheme="minorHAnsi" w:hAnsiTheme="minorHAnsi" w:cstheme="minorHAnsi"/>
          <w:b/>
          <w:color w:val="4F81BD" w:themeColor="accent1"/>
          <w:sz w:val="24"/>
          <w:u w:val="single"/>
        </w:rPr>
        <w:t>Pre-arranged meeting:</w:t>
      </w:r>
    </w:p>
    <w:p w14:paraId="18D75312" w14:textId="77777777" w:rsidR="00EB196C" w:rsidRPr="00400335" w:rsidRDefault="00EB196C" w:rsidP="00400335">
      <w:pPr>
        <w:numPr>
          <w:ilvl w:val="0"/>
          <w:numId w:val="1"/>
        </w:numPr>
        <w:spacing w:after="0"/>
        <w:ind w:hanging="180"/>
        <w:rPr>
          <w:rFonts w:asciiTheme="minorHAnsi" w:hAnsiTheme="minorHAnsi" w:cstheme="minorHAnsi"/>
          <w:position w:val="-2"/>
          <w:sz w:val="23"/>
          <w:szCs w:val="23"/>
        </w:rPr>
      </w:pPr>
      <w:r w:rsidRPr="00400335">
        <w:rPr>
          <w:rFonts w:asciiTheme="minorHAnsi" w:hAnsiTheme="minorHAnsi" w:cstheme="minorHAnsi"/>
          <w:position w:val="-2"/>
          <w:sz w:val="23"/>
          <w:szCs w:val="23"/>
        </w:rPr>
        <w:t xml:space="preserve">Be prepared and on time. If you have arranged a meeting with your MLA or a </w:t>
      </w:r>
      <w:r w:rsidR="00FE5425" w:rsidRPr="00400335">
        <w:rPr>
          <w:rFonts w:asciiTheme="minorHAnsi" w:hAnsiTheme="minorHAnsi" w:cstheme="minorHAnsi"/>
          <w:position w:val="-2"/>
          <w:sz w:val="23"/>
          <w:szCs w:val="23"/>
        </w:rPr>
        <w:t>Minister</w:t>
      </w:r>
      <w:r w:rsidRPr="00400335">
        <w:rPr>
          <w:rFonts w:asciiTheme="minorHAnsi" w:hAnsiTheme="minorHAnsi" w:cstheme="minorHAnsi"/>
          <w:position w:val="-2"/>
          <w:sz w:val="23"/>
          <w:szCs w:val="23"/>
        </w:rPr>
        <w:t>, you will likely have 20-30 minutes at most. Their schedules are very busy, so be prepared and ready to present your information. Bring printed materials with you, but keep them brief and easy to scan/read;</w:t>
      </w:r>
    </w:p>
    <w:p w14:paraId="179A9AE1" w14:textId="77777777" w:rsidR="00EB196C" w:rsidRPr="00400335" w:rsidRDefault="00EB196C" w:rsidP="00400335">
      <w:pPr>
        <w:numPr>
          <w:ilvl w:val="0"/>
          <w:numId w:val="1"/>
        </w:numPr>
        <w:spacing w:after="0"/>
        <w:ind w:hanging="180"/>
        <w:rPr>
          <w:rFonts w:asciiTheme="minorHAnsi" w:hAnsiTheme="minorHAnsi" w:cstheme="minorHAnsi"/>
          <w:sz w:val="23"/>
          <w:szCs w:val="23"/>
        </w:rPr>
      </w:pPr>
      <w:r w:rsidRPr="00400335">
        <w:rPr>
          <w:rFonts w:asciiTheme="minorHAnsi" w:hAnsiTheme="minorHAnsi" w:cstheme="minorHAnsi"/>
          <w:position w:val="-2"/>
          <w:sz w:val="23"/>
          <w:szCs w:val="23"/>
        </w:rPr>
        <w:t>Dress professionally;</w:t>
      </w:r>
    </w:p>
    <w:p w14:paraId="21346C34" w14:textId="77777777" w:rsidR="00EB196C" w:rsidRPr="00400335" w:rsidRDefault="00EB196C" w:rsidP="00400335">
      <w:pPr>
        <w:numPr>
          <w:ilvl w:val="0"/>
          <w:numId w:val="1"/>
        </w:numPr>
        <w:spacing w:after="0"/>
        <w:ind w:hanging="180"/>
        <w:rPr>
          <w:rFonts w:asciiTheme="minorHAnsi" w:hAnsiTheme="minorHAnsi" w:cstheme="minorHAnsi"/>
          <w:position w:val="-2"/>
          <w:sz w:val="23"/>
          <w:szCs w:val="23"/>
        </w:rPr>
      </w:pPr>
      <w:r w:rsidRPr="00400335">
        <w:rPr>
          <w:rFonts w:asciiTheme="minorHAnsi" w:hAnsiTheme="minorHAnsi" w:cstheme="minorHAnsi"/>
          <w:sz w:val="23"/>
          <w:szCs w:val="23"/>
        </w:rPr>
        <w:t>State your name, profession</w:t>
      </w:r>
      <w:r w:rsidR="008E12D2" w:rsidRPr="00400335">
        <w:rPr>
          <w:rFonts w:asciiTheme="minorHAnsi" w:hAnsiTheme="minorHAnsi" w:cstheme="minorHAnsi"/>
          <w:sz w:val="23"/>
          <w:szCs w:val="23"/>
        </w:rPr>
        <w:t>,</w:t>
      </w:r>
      <w:r w:rsidRPr="00400335">
        <w:rPr>
          <w:rFonts w:asciiTheme="minorHAnsi" w:hAnsiTheme="minorHAnsi" w:cstheme="minorHAnsi"/>
          <w:sz w:val="23"/>
          <w:szCs w:val="23"/>
        </w:rPr>
        <w:t xml:space="preserve"> and professional affiliation and be sure to identify yourself as a very engaged constituent;</w:t>
      </w:r>
    </w:p>
    <w:p w14:paraId="7327BEC9" w14:textId="77777777" w:rsidR="00EB196C" w:rsidRPr="00400335" w:rsidRDefault="00EB196C" w:rsidP="00400335">
      <w:pPr>
        <w:numPr>
          <w:ilvl w:val="0"/>
          <w:numId w:val="1"/>
        </w:numPr>
        <w:spacing w:after="0"/>
        <w:ind w:hanging="180"/>
        <w:rPr>
          <w:rFonts w:asciiTheme="minorHAnsi" w:hAnsiTheme="minorHAnsi" w:cstheme="minorHAnsi"/>
          <w:position w:val="-2"/>
          <w:sz w:val="23"/>
          <w:szCs w:val="23"/>
        </w:rPr>
      </w:pPr>
      <w:r w:rsidRPr="00400335">
        <w:rPr>
          <w:rFonts w:asciiTheme="minorHAnsi" w:hAnsiTheme="minorHAnsi" w:cstheme="minorHAnsi"/>
          <w:position w:val="-2"/>
          <w:sz w:val="23"/>
          <w:szCs w:val="23"/>
        </w:rPr>
        <w:t>Make your presentation brief and clear. Select only 1-2 key messages—ask yourself, if they only take</w:t>
      </w:r>
      <w:r w:rsidR="008E12D2" w:rsidRPr="00400335">
        <w:rPr>
          <w:rFonts w:asciiTheme="minorHAnsi" w:hAnsiTheme="minorHAnsi" w:cstheme="minorHAnsi"/>
          <w:position w:val="-2"/>
          <w:sz w:val="23"/>
          <w:szCs w:val="23"/>
        </w:rPr>
        <w:t>-</w:t>
      </w:r>
      <w:r w:rsidRPr="00400335">
        <w:rPr>
          <w:rFonts w:asciiTheme="minorHAnsi" w:hAnsiTheme="minorHAnsi" w:cstheme="minorHAnsi"/>
          <w:position w:val="-2"/>
          <w:sz w:val="23"/>
          <w:szCs w:val="23"/>
        </w:rPr>
        <w:t>away one thing from your meeting, what would that be? Organize your presentation around those 1-2 key messages;</w:t>
      </w:r>
      <w:r w:rsidR="00566743" w:rsidRPr="00400335">
        <w:rPr>
          <w:rFonts w:asciiTheme="minorHAnsi" w:hAnsiTheme="minorHAnsi" w:cstheme="minorHAnsi"/>
          <w:position w:val="-2"/>
          <w:sz w:val="23"/>
          <w:szCs w:val="23"/>
        </w:rPr>
        <w:t xml:space="preserve"> collect information and statistics ahead of time to support your key messages (e.g.</w:t>
      </w:r>
      <w:r w:rsidR="00F50024" w:rsidRPr="00400335">
        <w:rPr>
          <w:rFonts w:asciiTheme="minorHAnsi" w:hAnsiTheme="minorHAnsi" w:cstheme="minorHAnsi"/>
          <w:position w:val="-2"/>
          <w:sz w:val="23"/>
          <w:szCs w:val="23"/>
        </w:rPr>
        <w:t>,</w:t>
      </w:r>
      <w:r w:rsidR="00566743" w:rsidRPr="00400335">
        <w:rPr>
          <w:rFonts w:asciiTheme="minorHAnsi" w:hAnsiTheme="minorHAnsi" w:cstheme="minorHAnsi"/>
          <w:position w:val="-2"/>
          <w:sz w:val="23"/>
          <w:szCs w:val="23"/>
        </w:rPr>
        <w:t xml:space="preserve"> gaps in services, incidences, cost/cost-effectiveness, treatment effectiveness, etc.)</w:t>
      </w:r>
    </w:p>
    <w:p w14:paraId="56CF1230" w14:textId="77777777" w:rsidR="00EB196C" w:rsidRPr="00400335" w:rsidRDefault="00EB196C" w:rsidP="00400335">
      <w:pPr>
        <w:numPr>
          <w:ilvl w:val="0"/>
          <w:numId w:val="1"/>
        </w:numPr>
        <w:spacing w:after="0"/>
        <w:ind w:hanging="180"/>
        <w:rPr>
          <w:rFonts w:asciiTheme="minorHAnsi" w:hAnsiTheme="minorHAnsi" w:cstheme="minorHAnsi"/>
          <w:position w:val="-2"/>
          <w:sz w:val="23"/>
          <w:szCs w:val="23"/>
        </w:rPr>
      </w:pPr>
      <w:r w:rsidRPr="00400335">
        <w:rPr>
          <w:rFonts w:asciiTheme="minorHAnsi" w:hAnsiTheme="minorHAnsi" w:cstheme="minorHAnsi"/>
          <w:sz w:val="23"/>
          <w:szCs w:val="23"/>
        </w:rPr>
        <w:t>Send additional information that may have been requested</w:t>
      </w:r>
      <w:r w:rsidR="008E12D2" w:rsidRPr="00400335">
        <w:rPr>
          <w:rFonts w:asciiTheme="minorHAnsi" w:hAnsiTheme="minorHAnsi" w:cstheme="minorHAnsi"/>
          <w:sz w:val="23"/>
          <w:szCs w:val="23"/>
        </w:rPr>
        <w:t>.</w:t>
      </w:r>
    </w:p>
    <w:p w14:paraId="60F9AE4D" w14:textId="77777777" w:rsidR="00C309EA" w:rsidRPr="00400335" w:rsidRDefault="00C309EA">
      <w:pPr>
        <w:rPr>
          <w:rFonts w:asciiTheme="minorHAnsi" w:hAnsiTheme="minorHAnsi" w:cstheme="minorHAnsi"/>
          <w:sz w:val="23"/>
          <w:szCs w:val="23"/>
        </w:rPr>
      </w:pPr>
    </w:p>
    <w:sectPr w:rsidR="00C309EA" w:rsidRPr="004003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MS Mincho"/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894EE877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2"/>
      </w:rPr>
    </w:lvl>
  </w:abstractNum>
  <w:abstractNum w:abstractNumId="1">
    <w:nsid w:val="7DDC2F57"/>
    <w:multiLevelType w:val="hybridMultilevel"/>
    <w:tmpl w:val="AB94EFB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A2"/>
    <w:rsid w:val="00047375"/>
    <w:rsid w:val="000815D9"/>
    <w:rsid w:val="000C6066"/>
    <w:rsid w:val="00155E82"/>
    <w:rsid w:val="001D25FD"/>
    <w:rsid w:val="001F2A34"/>
    <w:rsid w:val="00291D9E"/>
    <w:rsid w:val="002C26F4"/>
    <w:rsid w:val="00372CA1"/>
    <w:rsid w:val="00385E2C"/>
    <w:rsid w:val="003D3BAD"/>
    <w:rsid w:val="00400335"/>
    <w:rsid w:val="004B052B"/>
    <w:rsid w:val="004D74BA"/>
    <w:rsid w:val="004E2C3F"/>
    <w:rsid w:val="00566743"/>
    <w:rsid w:val="006D009C"/>
    <w:rsid w:val="007555BE"/>
    <w:rsid w:val="007618AA"/>
    <w:rsid w:val="008809AA"/>
    <w:rsid w:val="008A0200"/>
    <w:rsid w:val="008E12D2"/>
    <w:rsid w:val="008F5FE1"/>
    <w:rsid w:val="009B1CA2"/>
    <w:rsid w:val="009B299F"/>
    <w:rsid w:val="00A017EC"/>
    <w:rsid w:val="00A508BE"/>
    <w:rsid w:val="00A50A56"/>
    <w:rsid w:val="00AD2C24"/>
    <w:rsid w:val="00B37C77"/>
    <w:rsid w:val="00B6285D"/>
    <w:rsid w:val="00BF0FF7"/>
    <w:rsid w:val="00C044DA"/>
    <w:rsid w:val="00C309EA"/>
    <w:rsid w:val="00C414F6"/>
    <w:rsid w:val="00D724AF"/>
    <w:rsid w:val="00D922CB"/>
    <w:rsid w:val="00E86E79"/>
    <w:rsid w:val="00EB196C"/>
    <w:rsid w:val="00F50024"/>
    <w:rsid w:val="00F5537A"/>
    <w:rsid w:val="00FE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D754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96C"/>
    <w:rPr>
      <w:rFonts w:ascii="Lucida Grande" w:eastAsia="ヒラギノ角ゴ Pro W3" w:hAnsi="Lucida Grande" w:cs="Times New Roman"/>
      <w:color w:val="00000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E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4F6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4F6"/>
    <w:rPr>
      <w:rFonts w:ascii="Times New Roman" w:eastAsia="ヒラギノ角ゴ Pro W3" w:hAnsi="Times New Roman" w:cs="Times New Roman"/>
      <w:color w:val="000000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2C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C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C3F"/>
    <w:rPr>
      <w:rFonts w:ascii="Lucida Grande" w:eastAsia="ヒラギノ角ゴ Pro W3" w:hAnsi="Lucida Grande" w:cs="Times New Roman"/>
      <w:color w:val="00000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C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C3F"/>
    <w:rPr>
      <w:rFonts w:ascii="Lucida Grande" w:eastAsia="ヒラギノ角ゴ Pro W3" w:hAnsi="Lucida Grande" w:cs="Times New Roman"/>
      <w:b/>
      <w:bCs/>
      <w:color w:val="000000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C606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50A56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96C"/>
    <w:rPr>
      <w:rFonts w:ascii="Lucida Grande" w:eastAsia="ヒラギノ角ゴ Pro W3" w:hAnsi="Lucida Grande" w:cs="Times New Roman"/>
      <w:color w:val="00000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E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4F6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4F6"/>
    <w:rPr>
      <w:rFonts w:ascii="Times New Roman" w:eastAsia="ヒラギノ角ゴ Pro W3" w:hAnsi="Times New Roman" w:cs="Times New Roman"/>
      <w:color w:val="000000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2C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C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C3F"/>
    <w:rPr>
      <w:rFonts w:ascii="Lucida Grande" w:eastAsia="ヒラギノ角ゴ Pro W3" w:hAnsi="Lucida Grande" w:cs="Times New Roman"/>
      <w:color w:val="00000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C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C3F"/>
    <w:rPr>
      <w:rFonts w:ascii="Lucida Grande" w:eastAsia="ヒラギノ角ゴ Pro W3" w:hAnsi="Lucida Grande" w:cs="Times New Roman"/>
      <w:b/>
      <w:bCs/>
      <w:color w:val="000000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C606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50A56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.bc.ca/learn-about-us/membe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Temp\MLA_letter_Teacher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MLA_letter_Teacher_FINAL</Template>
  <TotalTime>1</TotalTime>
  <Pages>2</Pages>
  <Words>556</Words>
  <Characters>3173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Ivonne</dc:creator>
  <cp:lastModifiedBy>Montgomery, Ivonne</cp:lastModifiedBy>
  <cp:revision>2</cp:revision>
  <dcterms:created xsi:type="dcterms:W3CDTF">2018-04-25T22:44:00Z</dcterms:created>
  <dcterms:modified xsi:type="dcterms:W3CDTF">2018-04-25T22:44:00Z</dcterms:modified>
</cp:coreProperties>
</file>